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50" w:rsidRPr="003F5B50" w:rsidRDefault="003F5B50" w:rsidP="00852C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5B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„Informacja nt. realizacji zadań finansowanych z budżetu państwa lub </w:t>
      </w:r>
      <w:r w:rsidR="00852C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3F5B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państw</w:t>
      </w:r>
      <w:r w:rsidR="00174EA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owych funduszy celowych” w </w:t>
      </w:r>
      <w:r w:rsidR="00852C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2023</w:t>
      </w:r>
      <w:r w:rsidRPr="003F5B5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174EA2" w:rsidRDefault="00174EA2" w:rsidP="00852C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</w:t>
      </w:r>
      <w:r w:rsidR="00852C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aktywizacji zawodowej bezrobotnych z niskimi kwalifikacjami (nieposiadającymi świadectwa dojrzałości) lub bezrobotnych bez kwalifikacji zawodowych. </w:t>
      </w:r>
    </w:p>
    <w:p w:rsidR="00A21083" w:rsidRPr="00136274" w:rsidRDefault="00A21083" w:rsidP="00A21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513" w:rsidRDefault="00A21083" w:rsidP="005543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74">
        <w:rPr>
          <w:rFonts w:ascii="Times New Roman" w:hAnsi="Times New Roman" w:cs="Times New Roman"/>
          <w:sz w:val="24"/>
          <w:szCs w:val="24"/>
        </w:rPr>
        <w:t xml:space="preserve">Realizując obowiązek wynikający z Rozporządzenia Rady Ministrów z dnia 7 maja 2021 roku w sprawie określenia działań informacyjnych podejmowanych przez podmioty realizujące zadania finansowane lub dofinansowane z budżetu państwa lub z państwowych funduszy celowych, Powiatowy Urząd Pracy w Nidzicy zamieszcza informację dotyczącą realizacji </w:t>
      </w:r>
      <w:r w:rsidR="00096513">
        <w:rPr>
          <w:rFonts w:ascii="Times New Roman" w:hAnsi="Times New Roman" w:cs="Times New Roman"/>
          <w:sz w:val="24"/>
          <w:szCs w:val="24"/>
        </w:rPr>
        <w:t>niżej wymienionych zadań:</w:t>
      </w:r>
    </w:p>
    <w:p w:rsidR="00A21083" w:rsidRDefault="00136274" w:rsidP="00000F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36274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2295525" cy="971550"/>
            <wp:effectExtent l="19050" t="0" r="9525" b="0"/>
            <wp:docPr id="1" name="Obraz 1" descr="Flaga i godło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i godło R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CC4" w:rsidRDefault="007E1CC4" w:rsidP="005543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74EA2" w:rsidRDefault="00174EA2" w:rsidP="005543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64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Powiatowy Urząd Pracy w Nidzicy realizuje </w:t>
      </w:r>
      <w:r w:rsidR="00852C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rogram</w:t>
      </w:r>
      <w:r w:rsidRPr="000642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2C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aktywizacji zawodowej bezrobotnych z niskimi kwalifikacjami (nieposiadającymi świadectwa dojrzałości) lub bezrobotnych bez kwalifikacji zawodowych. </w:t>
      </w:r>
    </w:p>
    <w:p w:rsidR="009D3277" w:rsidRDefault="00174EA2" w:rsidP="005543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,,Aktywizacja zawodowa bezrobotnych wspierana jest ze środków rezerwy Funduszu Pracy, będącej w dyspozycji Ministra Rodziny i Polityki Społecznej.’’</w:t>
      </w:r>
    </w:p>
    <w:p w:rsidR="00F7457D" w:rsidRDefault="00F7457D" w:rsidP="005543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r w:rsidR="00852CCB">
        <w:rPr>
          <w:rFonts w:ascii="Times New Roman" w:eastAsia="Times New Roman" w:hAnsi="Times New Roman" w:cs="Times New Roman"/>
          <w:sz w:val="24"/>
          <w:szCs w:val="24"/>
          <w:lang w:eastAsia="pl-PL"/>
        </w:rPr>
        <w:t>res realizacji pr</w:t>
      </w:r>
      <w:r w:rsidR="002964D9">
        <w:rPr>
          <w:rFonts w:ascii="Times New Roman" w:eastAsia="Times New Roman" w:hAnsi="Times New Roman" w:cs="Times New Roman"/>
          <w:sz w:val="24"/>
          <w:szCs w:val="24"/>
          <w:lang w:eastAsia="pl-PL"/>
        </w:rPr>
        <w:t>ogramu od 01.04.2023 r. do 31.12</w:t>
      </w:r>
      <w:r w:rsidR="00852CCB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852CCB" w:rsidRDefault="00F7457D" w:rsidP="002064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programu </w:t>
      </w:r>
      <w:r w:rsidR="00852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77 969,00 zł ze środków rezerwy Ministra Rodziny i Polityki Społecznej na finansowanie programu na rzecz promocji zatrudnienia, łagodzenia skutków bezrobocia i aktywizacji zawodowej. </w:t>
      </w:r>
    </w:p>
    <w:p w:rsidR="006964E7" w:rsidRDefault="006964E7" w:rsidP="002064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programu jest z</w:t>
      </w:r>
      <w:r w:rsidRPr="000642A0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większenie zatrudnienia wśród</w:t>
      </w:r>
      <w:r w:rsidR="007E1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Pr="0006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bezrobotnych </w:t>
      </w:r>
      <w:r w:rsidR="00852CCB">
        <w:rPr>
          <w:rFonts w:ascii="Times New Roman" w:eastAsia="Times New Roman" w:hAnsi="Times New Roman" w:cs="Times New Roman"/>
          <w:sz w:val="24"/>
          <w:szCs w:val="24"/>
          <w:lang w:eastAsia="pl-PL"/>
        </w:rPr>
        <w:t>z niskimi kwalifikacjami (nieposiadającymi świadectwa dojrzałości) lub bezrobotnych bez kwalifikacji zawodowych.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64A5" w:rsidRPr="000642A0" w:rsidRDefault="002064A5" w:rsidP="008835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4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Główny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2064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rezultat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em </w:t>
      </w:r>
      <w:r w:rsidRPr="002064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programu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uzyskanie </w:t>
      </w:r>
      <w:r w:rsidR="00883549">
        <w:rPr>
          <w:rFonts w:ascii="Times New Roman" w:eastAsia="Times New Roman" w:hAnsi="Times New Roman" w:cs="Times New Roman"/>
          <w:sz w:val="24"/>
          <w:szCs w:val="24"/>
          <w:lang w:eastAsia="pl-PL"/>
        </w:rPr>
        <w:t>77,78</w:t>
      </w:r>
      <w:r w:rsidR="007E1CC4">
        <w:rPr>
          <w:rFonts w:ascii="Times New Roman" w:eastAsia="Times New Roman" w:hAnsi="Times New Roman" w:cs="Times New Roman"/>
          <w:sz w:val="24"/>
          <w:szCs w:val="24"/>
          <w:lang w:eastAsia="pl-PL"/>
        </w:rPr>
        <w:t>%  efektywności zatrudnieniowej.</w:t>
      </w:r>
    </w:p>
    <w:p w:rsidR="00DC2043" w:rsidRPr="00883549" w:rsidRDefault="00174EA2" w:rsidP="00883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6678295</wp:posOffset>
            </wp:positionH>
            <wp:positionV relativeFrom="margin">
              <wp:posOffset>575945</wp:posOffset>
            </wp:positionV>
            <wp:extent cx="3154680" cy="1565275"/>
            <wp:effectExtent l="19050" t="0" r="7620" b="0"/>
            <wp:wrapSquare wrapText="bothSides"/>
            <wp:docPr id="11" name="Obraz 3" descr="Załącznik nr 1 - logo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łącznik nr 1 - logo Mini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2043" w:rsidRPr="00883549" w:rsidSect="00DC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0CF2"/>
    <w:multiLevelType w:val="multilevel"/>
    <w:tmpl w:val="B9E8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54487"/>
    <w:multiLevelType w:val="hybridMultilevel"/>
    <w:tmpl w:val="5B18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06F56"/>
    <w:multiLevelType w:val="multilevel"/>
    <w:tmpl w:val="E8DE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3206F"/>
    <w:multiLevelType w:val="hybridMultilevel"/>
    <w:tmpl w:val="CE645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1083"/>
    <w:rsid w:val="00000F67"/>
    <w:rsid w:val="00096513"/>
    <w:rsid w:val="000C04C1"/>
    <w:rsid w:val="00136274"/>
    <w:rsid w:val="00174EA2"/>
    <w:rsid w:val="002064A5"/>
    <w:rsid w:val="002964D9"/>
    <w:rsid w:val="003F5B50"/>
    <w:rsid w:val="004575C9"/>
    <w:rsid w:val="005543CC"/>
    <w:rsid w:val="006964E7"/>
    <w:rsid w:val="007E1CC4"/>
    <w:rsid w:val="00852CCB"/>
    <w:rsid w:val="00883549"/>
    <w:rsid w:val="00891628"/>
    <w:rsid w:val="00965497"/>
    <w:rsid w:val="009D3277"/>
    <w:rsid w:val="00A21083"/>
    <w:rsid w:val="00CD0117"/>
    <w:rsid w:val="00DC2043"/>
    <w:rsid w:val="00DD6768"/>
    <w:rsid w:val="00E5391E"/>
    <w:rsid w:val="00F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3A752-B381-4196-8F73-AFE05958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Nidzica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DorotaD</dc:creator>
  <cp:lastModifiedBy>Iwona Szydłowska</cp:lastModifiedBy>
  <cp:revision>11</cp:revision>
  <cp:lastPrinted>2023-05-18T07:22:00Z</cp:lastPrinted>
  <dcterms:created xsi:type="dcterms:W3CDTF">2022-02-11T09:59:00Z</dcterms:created>
  <dcterms:modified xsi:type="dcterms:W3CDTF">2023-05-18T07:22:00Z</dcterms:modified>
</cp:coreProperties>
</file>