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F2" w:rsidRDefault="00BC28F2" w:rsidP="00BC28F2">
      <w:pPr>
        <w:spacing w:before="240"/>
        <w:jc w:val="center"/>
        <w:rPr>
          <w:b/>
        </w:rPr>
      </w:pPr>
      <w:r w:rsidRPr="00BC28F2">
        <w:rPr>
          <w:b/>
          <w:noProof/>
          <w:lang w:eastAsia="pl-PL"/>
        </w:rPr>
        <w:drawing>
          <wp:inline distT="0" distB="0" distL="0" distR="0">
            <wp:extent cx="5760720" cy="676051"/>
            <wp:effectExtent l="19050" t="0" r="0" b="0"/>
            <wp:docPr id="3" name="Obraz 3" descr="C:\Users\MalgorzataB\AppData\Local\Temp\Temp1_logo fewim.zip\Zestawienie znaków\Zestawienie znaków poziome\zestawienie znaków kolor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MalgorzataB\AppData\Local\Temp\Temp1_logo fewim.zip\Zestawienie znaków\Zestawienie znaków poziome\zestawienie znaków kolorowe.jpg"/>
                    <pic:cNvPicPr>
                      <a:picLocks noChangeAspect="1" noChangeArrowheads="1"/>
                    </pic:cNvPicPr>
                  </pic:nvPicPr>
                  <pic:blipFill>
                    <a:blip r:embed="rId7" cstate="print"/>
                    <a:srcRect/>
                    <a:stretch>
                      <a:fillRect/>
                    </a:stretch>
                  </pic:blipFill>
                  <pic:spPr bwMode="auto">
                    <a:xfrm>
                      <a:off x="0" y="0"/>
                      <a:ext cx="5760720" cy="676051"/>
                    </a:xfrm>
                    <a:prstGeom prst="rect">
                      <a:avLst/>
                    </a:prstGeom>
                    <a:noFill/>
                    <a:ln w="9525">
                      <a:noFill/>
                      <a:miter lim="800000"/>
                      <a:headEnd/>
                      <a:tailEnd/>
                    </a:ln>
                  </pic:spPr>
                </pic:pic>
              </a:graphicData>
            </a:graphic>
          </wp:inline>
        </w:drawing>
      </w:r>
    </w:p>
    <w:p w:rsidR="002959C5" w:rsidRDefault="002959C5" w:rsidP="002959C5">
      <w:pPr>
        <w:spacing w:before="240"/>
        <w:jc w:val="center"/>
        <w:rPr>
          <w:b/>
        </w:rPr>
      </w:pPr>
      <w:r w:rsidRPr="00275575">
        <w:rPr>
          <w:b/>
        </w:rPr>
        <w:t>Klauzula informacyjna dla osoby,</w:t>
      </w:r>
      <w:r>
        <w:rPr>
          <w:b/>
        </w:rPr>
        <w:br/>
      </w:r>
      <w:r w:rsidRPr="00275575">
        <w:rPr>
          <w:b/>
        </w:rPr>
        <w:t>której dane są przetwarzane w ramach realizacji Projektu</w:t>
      </w:r>
      <w:r w:rsidRPr="00275575">
        <w:rPr>
          <w:b/>
          <w:vertAlign w:val="superscript"/>
        </w:rPr>
        <w:footnoteReference w:id="1"/>
      </w:r>
    </w:p>
    <w:p w:rsidR="00BC28F2" w:rsidRDefault="00BC28F2" w:rsidP="00BC28F2">
      <w:pPr>
        <w:jc w:val="center"/>
        <w:rPr>
          <w:b/>
        </w:rPr>
      </w:pPr>
    </w:p>
    <w:p w:rsidR="002959C5" w:rsidRPr="00BC28F2" w:rsidRDefault="002959C5" w:rsidP="00032B1F">
      <w:pPr>
        <w:tabs>
          <w:tab w:val="left" w:pos="7245"/>
        </w:tabs>
        <w:jc w:val="left"/>
        <w:rPr>
          <w:rFonts w:ascii="Cambria" w:hAnsi="Cambria"/>
          <w:sz w:val="24"/>
          <w:szCs w:val="24"/>
        </w:rPr>
      </w:pPr>
      <w:r w:rsidRPr="00084C69">
        <w:rPr>
          <w:sz w:val="24"/>
          <w:szCs w:val="24"/>
        </w:rPr>
        <w:t>W związku z Państwa udziałem w realizacji Projektu</w:t>
      </w:r>
      <w:r w:rsidR="009A0A57">
        <w:rPr>
          <w:sz w:val="24"/>
          <w:szCs w:val="24"/>
        </w:rPr>
        <w:t xml:space="preserve"> </w:t>
      </w:r>
      <w:r w:rsidR="009A0A57" w:rsidRPr="009A0A57">
        <w:rPr>
          <w:sz w:val="24"/>
          <w:szCs w:val="24"/>
        </w:rPr>
        <w:t xml:space="preserve"> </w:t>
      </w:r>
      <w:r w:rsidR="009A0A57" w:rsidRPr="00084C69">
        <w:rPr>
          <w:sz w:val="24"/>
          <w:szCs w:val="24"/>
        </w:rPr>
        <w:t xml:space="preserve">pn. </w:t>
      </w:r>
      <w:r w:rsidR="009A0A57">
        <w:rPr>
          <w:sz w:val="24"/>
          <w:szCs w:val="24"/>
        </w:rPr>
        <w:t>„Aktywizacja zawodowa osób bezrobotnych w powiecie nidzickim</w:t>
      </w:r>
      <w:r w:rsidR="00385770">
        <w:rPr>
          <w:sz w:val="24"/>
          <w:szCs w:val="24"/>
        </w:rPr>
        <w:t xml:space="preserve"> (I)</w:t>
      </w:r>
      <w:r w:rsidR="009A0A57">
        <w:rPr>
          <w:sz w:val="24"/>
          <w:szCs w:val="24"/>
        </w:rPr>
        <w:t xml:space="preserve">” </w:t>
      </w:r>
      <w:r w:rsidR="009A0A57" w:rsidRPr="00084C69">
        <w:rPr>
          <w:sz w:val="24"/>
          <w:szCs w:val="24"/>
        </w:rPr>
        <w:t xml:space="preserve">(nr Projektu </w:t>
      </w:r>
      <w:r w:rsidR="009A0A57" w:rsidRPr="00BC28F2">
        <w:rPr>
          <w:rFonts w:asciiTheme="minorHAnsi" w:hAnsiTheme="minorHAnsi" w:cstheme="minorHAnsi"/>
          <w:b/>
          <w:sz w:val="24"/>
          <w:szCs w:val="24"/>
        </w:rPr>
        <w:t>FEWM.07.01-IP.01-0011/23</w:t>
      </w:r>
      <w:r w:rsidR="009A0A57">
        <w:rPr>
          <w:rFonts w:ascii="Cambria" w:hAnsi="Cambria"/>
          <w:sz w:val="24"/>
          <w:szCs w:val="24"/>
        </w:rPr>
        <w:t>)</w:t>
      </w:r>
      <w:r w:rsidRPr="00084C69">
        <w:rPr>
          <w:sz w:val="24"/>
          <w:szCs w:val="24"/>
        </w:rPr>
        <w:t xml:space="preserve">, </w:t>
      </w:r>
      <w:r w:rsidRPr="00032B1F">
        <w:rPr>
          <w:strike/>
          <w:sz w:val="24"/>
          <w:szCs w:val="24"/>
        </w:rPr>
        <w:t>świadczeniem pracy, wykonywaniem, świadczeniem lub dostarczeniem robót, usług lub produktów w ramach Projektu/złożeniem oferty</w:t>
      </w:r>
      <w:r w:rsidRPr="00084C69">
        <w:rPr>
          <w:sz w:val="24"/>
          <w:szCs w:val="24"/>
          <w:vertAlign w:val="superscript"/>
        </w:rPr>
        <w:footnoteReference w:id="2"/>
      </w:r>
      <w:r w:rsidRPr="00084C69">
        <w:rPr>
          <w:sz w:val="24"/>
          <w:szCs w:val="24"/>
        </w:rPr>
        <w:t xml:space="preserve"> w ramach programu regionalnego Fundusze Europejskie dla Warmii i Mazur 2021-2027 na podstawie art. 13 </w:t>
      </w:r>
      <w:r w:rsidRPr="00084C69">
        <w:rPr>
          <w: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084C69">
        <w:rPr>
          <w:sz w:val="24"/>
          <w:szCs w:val="24"/>
        </w:rPr>
        <w:t>(ogólne rozporządzenie o ochronie danych, dalej: RODO), informuję iż:</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Administratorem Państwa danych osobowych przetwarzanych w związku z realizacją ww. Projektu jest </w:t>
      </w:r>
      <w:r w:rsidR="00BC28F2">
        <w:rPr>
          <w:rFonts w:cs="Calibri"/>
          <w:sz w:val="24"/>
        </w:rPr>
        <w:t>Powiatowy Urząd Pracy w Nidzicy</w:t>
      </w:r>
      <w:r w:rsidRPr="00084C69">
        <w:rPr>
          <w:rFonts w:cs="Calibri"/>
          <w:sz w:val="24"/>
        </w:rPr>
        <w:t>, będący Beneficjentem tego Projektu (dalej: Beneficjent).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Beneficjent powołał Inspektora Ochrony Danych, z którym kontakt jest możliwy pod adresem e-mail </w:t>
      </w:r>
      <w:hyperlink r:id="rId8" w:history="1">
        <w:r w:rsidR="00BC28F2" w:rsidRPr="009E5D66">
          <w:rPr>
            <w:rStyle w:val="Hipercze"/>
            <w:rFonts w:ascii="Cambria" w:eastAsia="Calibri" w:hAnsi="Cambria"/>
          </w:rPr>
          <w:t>iod@powiatnidzicki.pl</w:t>
        </w:r>
      </w:hyperlink>
      <w:r w:rsidRPr="00084C69">
        <w:rPr>
          <w:rStyle w:val="Odwoanieprzypisudolnego"/>
          <w:sz w:val="24"/>
        </w:rPr>
        <w:footnoteReference w:id="3"/>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w:t>
      </w:r>
      <w:r w:rsidRPr="00084C69">
        <w:rPr>
          <w:rFonts w:cs="Calibri"/>
          <w:color w:val="FF0000"/>
          <w:sz w:val="24"/>
        </w:rPr>
        <w:t xml:space="preserve"> </w:t>
      </w:r>
      <w:r w:rsidRPr="00084C69">
        <w:rPr>
          <w:rFonts w:cs="Calibri"/>
          <w:sz w:val="24"/>
        </w:rPr>
        <w:t xml:space="preserve">przetwarzane są na podstawie art. 6 ust. 1 lit. c </w:t>
      </w:r>
      <w:r w:rsidRPr="00084C69">
        <w:rPr>
          <w:rFonts w:cs="Calibri"/>
          <w:i/>
          <w:sz w:val="24"/>
        </w:rPr>
        <w:t>RODO</w:t>
      </w:r>
      <w:r w:rsidRPr="00084C69">
        <w:rPr>
          <w:rFonts w:cs="Calibri"/>
          <w:sz w:val="24"/>
        </w:rPr>
        <w:t>.</w:t>
      </w:r>
      <w:r w:rsidRPr="00084C69">
        <w:rPr>
          <w:rFonts w:cs="Calibri"/>
          <w:color w:val="FF0000"/>
          <w:sz w:val="24"/>
        </w:rPr>
        <w:t xml:space="preserve"> </w:t>
      </w:r>
      <w:r w:rsidRPr="00084C69">
        <w:rPr>
          <w:rFonts w:cs="Calibri"/>
          <w:sz w:val="24"/>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C28F2" w:rsidRPr="00BC28F2">
        <w:rPr>
          <w:rFonts w:asciiTheme="minorHAnsi" w:hAnsiTheme="minorHAnsi" w:cstheme="minorHAnsi"/>
          <w:b/>
          <w:sz w:val="24"/>
        </w:rPr>
        <w:t>FEWM.07.01-IP.01-0011/23</w:t>
      </w:r>
      <w:r w:rsidR="009811BA">
        <w:rPr>
          <w:rFonts w:asciiTheme="minorHAnsi" w:hAnsiTheme="minorHAnsi" w:cstheme="minorHAnsi"/>
          <w:b/>
          <w:sz w:val="24"/>
        </w:rPr>
        <w:t>-00</w:t>
      </w:r>
      <w:r w:rsidR="00BC28F2">
        <w:rPr>
          <w:rFonts w:asciiTheme="minorHAnsi" w:hAnsiTheme="minorHAnsi" w:cstheme="minorHAnsi"/>
          <w:b/>
          <w:sz w:val="24"/>
        </w:rPr>
        <w:t xml:space="preserve"> </w:t>
      </w:r>
      <w:r w:rsidRPr="00084C69">
        <w:rPr>
          <w:rFonts w:cs="Calibri"/>
          <w:sz w:val="24"/>
        </w:rPr>
        <w:t>oraz przepisami m.in. w niżej wymienionych aktach prawnych:</w:t>
      </w:r>
    </w:p>
    <w:p w:rsidR="002959C5" w:rsidRPr="00084C69" w:rsidRDefault="002959C5" w:rsidP="00032B1F">
      <w:pPr>
        <w:pStyle w:val="numerowanie12"/>
        <w:numPr>
          <w:ilvl w:val="0"/>
          <w:numId w:val="4"/>
        </w:numPr>
        <w:ind w:left="851" w:right="283" w:hanging="284"/>
        <w:jc w:val="left"/>
        <w:rPr>
          <w:sz w:val="24"/>
          <w:szCs w:val="24"/>
        </w:rPr>
      </w:pPr>
      <w:r w:rsidRPr="00084C69">
        <w:rPr>
          <w:i/>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084C69">
        <w:rPr>
          <w:sz w:val="24"/>
          <w:szCs w:val="24"/>
        </w:rPr>
        <w:t>,</w:t>
      </w:r>
    </w:p>
    <w:p w:rsidR="002959C5" w:rsidRPr="00084C69" w:rsidRDefault="002959C5" w:rsidP="00032B1F">
      <w:pPr>
        <w:pStyle w:val="numerowanie12"/>
        <w:numPr>
          <w:ilvl w:val="0"/>
          <w:numId w:val="4"/>
        </w:numPr>
        <w:ind w:left="851" w:right="283" w:hanging="284"/>
        <w:jc w:val="left"/>
        <w:rPr>
          <w:sz w:val="24"/>
          <w:szCs w:val="24"/>
        </w:rPr>
      </w:pPr>
      <w:r w:rsidRPr="00084C69">
        <w:rPr>
          <w:i/>
          <w:sz w:val="24"/>
          <w:szCs w:val="24"/>
        </w:rPr>
        <w:t>Rozporządzenie Parlamentu Europejskiego i Rady (UE) 2021/1057 z dnia 24 czerwca 2021 r. ustanawiające Europejski Fundusz Społeczny Plus (EFS+) oraz uchylające rozporządzenie (UE) nr 1296/2013</w:t>
      </w:r>
      <w:r w:rsidRPr="00084C69">
        <w:rPr>
          <w:sz w:val="24"/>
          <w:szCs w:val="24"/>
        </w:rPr>
        <w:t>,</w:t>
      </w:r>
    </w:p>
    <w:p w:rsidR="002959C5" w:rsidRDefault="002959C5" w:rsidP="00032B1F">
      <w:pPr>
        <w:pStyle w:val="numerowanie12"/>
        <w:numPr>
          <w:ilvl w:val="0"/>
          <w:numId w:val="4"/>
        </w:numPr>
        <w:ind w:left="851" w:right="283" w:hanging="284"/>
        <w:jc w:val="left"/>
        <w:rPr>
          <w:sz w:val="24"/>
          <w:szCs w:val="24"/>
        </w:rPr>
      </w:pPr>
      <w:r w:rsidRPr="00084C69">
        <w:rPr>
          <w:i/>
          <w:sz w:val="24"/>
          <w:szCs w:val="24"/>
        </w:rPr>
        <w:t>Ustawa z dnia 28 kwietnia 2022 r. o zasadach realizacji zadań finansowanych ze środków europejskich w perspektywie finansowej 2021-2027</w:t>
      </w:r>
      <w:r w:rsidRPr="00084C69">
        <w:rPr>
          <w:sz w:val="24"/>
          <w:szCs w:val="24"/>
        </w:rPr>
        <w:t xml:space="preserve"> (dalej: </w:t>
      </w:r>
      <w:r w:rsidRPr="00084C69">
        <w:rPr>
          <w:i/>
          <w:sz w:val="24"/>
          <w:szCs w:val="24"/>
        </w:rPr>
        <w:t>ustawa wdrożeniowa</w:t>
      </w:r>
      <w:r w:rsidRPr="00084C69">
        <w:rPr>
          <w:sz w:val="24"/>
          <w:szCs w:val="24"/>
        </w:rPr>
        <w:t>).</w:t>
      </w:r>
    </w:p>
    <w:p w:rsidR="009A0A57" w:rsidRDefault="009A0A57" w:rsidP="009A0A57">
      <w:pPr>
        <w:pStyle w:val="numerowanie12"/>
        <w:numPr>
          <w:ilvl w:val="0"/>
          <w:numId w:val="0"/>
        </w:numPr>
        <w:ind w:left="851" w:right="283"/>
        <w:jc w:val="left"/>
        <w:rPr>
          <w:i/>
          <w:sz w:val="24"/>
          <w:szCs w:val="24"/>
        </w:rPr>
      </w:pPr>
    </w:p>
    <w:p w:rsidR="009A0A57" w:rsidRPr="00084C69" w:rsidRDefault="009A0A57" w:rsidP="009A0A57">
      <w:pPr>
        <w:pStyle w:val="numerowanie12"/>
        <w:numPr>
          <w:ilvl w:val="0"/>
          <w:numId w:val="0"/>
        </w:numPr>
        <w:ind w:left="851" w:right="283"/>
        <w:jc w:val="left"/>
        <w:rPr>
          <w:sz w:val="24"/>
          <w:szCs w:val="24"/>
        </w:rPr>
      </w:pP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w:t>
      </w:r>
      <w:r w:rsidRPr="00084C69">
        <w:rPr>
          <w:rFonts w:cs="Calibri"/>
          <w:color w:val="FF0000"/>
          <w:sz w:val="24"/>
        </w:rPr>
        <w:t xml:space="preserve"> </w:t>
      </w:r>
      <w:r w:rsidRPr="00084C69">
        <w:rPr>
          <w:rFonts w:cs="Calibri"/>
          <w:sz w:val="24"/>
        </w:rPr>
        <w:t xml:space="preserve">będą przetwarzane wyłącznie w celu wykonania przez Beneficjenta określonych prawem i Umową o dofinansowanie Projektu nr </w:t>
      </w:r>
      <w:r w:rsidRPr="00084C69">
        <w:rPr>
          <w:rFonts w:cs="Calibri"/>
          <w:b/>
          <w:sz w:val="24"/>
        </w:rPr>
        <w:t>FEWM.07.01-IP.01-</w:t>
      </w:r>
      <w:r w:rsidR="00D76CF5">
        <w:rPr>
          <w:rFonts w:cs="Calibri"/>
          <w:b/>
          <w:sz w:val="24"/>
        </w:rPr>
        <w:t>0011</w:t>
      </w:r>
      <w:r w:rsidRPr="00084C69">
        <w:rPr>
          <w:rFonts w:cs="Calibri"/>
          <w:b/>
          <w:sz w:val="24"/>
        </w:rPr>
        <w:t>/</w:t>
      </w:r>
      <w:r w:rsidR="00D76CF5">
        <w:rPr>
          <w:rFonts w:cs="Calibri"/>
          <w:b/>
          <w:sz w:val="24"/>
        </w:rPr>
        <w:t>23</w:t>
      </w:r>
      <w:r w:rsidRPr="00084C69">
        <w:rPr>
          <w:rFonts w:cs="Calibri"/>
          <w:b/>
          <w:sz w:val="24"/>
        </w:rPr>
        <w:t>-00</w:t>
      </w:r>
      <w:r w:rsidRPr="00084C69">
        <w:rPr>
          <w:rStyle w:val="Odwoanieprzypisudolnego"/>
          <w:sz w:val="24"/>
        </w:rPr>
        <w:footnoteReference w:id="4"/>
      </w:r>
      <w:r w:rsidRPr="00084C69">
        <w:rPr>
          <w:rFonts w:cs="Calibri"/>
          <w:sz w:val="24"/>
        </w:rPr>
        <w:t xml:space="preserve"> obowiązków w związku z realizacją Projektu nr </w:t>
      </w:r>
      <w:r w:rsidR="00BC28F2" w:rsidRPr="00BC28F2">
        <w:rPr>
          <w:rFonts w:asciiTheme="minorHAnsi" w:hAnsiTheme="minorHAnsi" w:cstheme="minorHAnsi"/>
          <w:b/>
          <w:sz w:val="24"/>
        </w:rPr>
        <w:t>FEWM.07.01-IP.01-0011/23</w:t>
      </w:r>
      <w:r w:rsidR="00BC28F2">
        <w:rPr>
          <w:rFonts w:asciiTheme="minorHAnsi" w:hAnsiTheme="minorHAnsi" w:cstheme="minorHAnsi"/>
          <w:b/>
          <w:sz w:val="24"/>
        </w:rPr>
        <w:t xml:space="preserve"> </w:t>
      </w:r>
      <w:r w:rsidRPr="00084C69">
        <w:rPr>
          <w:rFonts w:cs="Calibri"/>
          <w:sz w:val="24"/>
        </w:rPr>
        <w:t>pn. </w:t>
      </w:r>
      <w:r w:rsidR="00BC28F2">
        <w:rPr>
          <w:sz w:val="24"/>
        </w:rPr>
        <w:t>„Aktywizacja zawodowa osób bezrobotnych w powiecie nidzickim</w:t>
      </w:r>
      <w:r w:rsidR="00385770">
        <w:rPr>
          <w:sz w:val="24"/>
        </w:rPr>
        <w:t xml:space="preserve"> (I)</w:t>
      </w:r>
      <w:r w:rsidR="00BC28F2">
        <w:rPr>
          <w:sz w:val="24"/>
        </w:rPr>
        <w:t>”</w:t>
      </w:r>
      <w:r w:rsidR="00BC28F2">
        <w:rPr>
          <w:rFonts w:cs="Calibri"/>
          <w:sz w:val="24"/>
        </w:rPr>
        <w: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Państwa dane osobowe zgodnie z obowiązującymi przepisami prawa są udostępniane uprawnionym podmiotom i instytucjom (administratorom), w tym wskazanym w art. 89 </w:t>
      </w:r>
      <w:r w:rsidRPr="00084C69">
        <w:rPr>
          <w:rFonts w:cs="Calibri"/>
          <w:i/>
          <w:sz w:val="24"/>
        </w:rPr>
        <w:t>ustawy wdrożeniowej</w:t>
      </w:r>
      <w:r w:rsidRPr="00084C69">
        <w:rPr>
          <w:rFonts w:cs="Calibri"/>
          <w:sz w:val="24"/>
        </w:rPr>
        <w:t>, w szczególności:</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Ministrowi właściwemu ds. rozwoju regionalnego – Ministrowi Funduszy i Polityki Regionalnej, ul. Wspólna 2/4, 00-926 Warszawa,</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Ministrowi właściwemu ds. finansów publicznych – Ministrowi Finansów, ul. Świętokrzyska 12, 00-916 Warszawa,</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Instytucji Zarządzającej programem regionalnym Fundusze Europejskie dla Warmii i Mazur 2021-2027 – Zarządowi Województwa Warmińsko-Mazurskiego, ul. Emilii Plater 1, 10-562 Olsztyn,</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 xml:space="preserve">Instytucji Pośredniczącej programu regionalnego Fundusze Europejskie dla Warmii i Mazur 2021-2027 – Wojewódzkiemu Urzędowi Pracy w Olsztynie, ul. Głowackiego 28, </w:t>
      </w:r>
      <w:r w:rsidRPr="00084C69">
        <w:rPr>
          <w:rFonts w:cs="Calibri"/>
          <w:sz w:val="24"/>
        </w:rPr>
        <w:br/>
        <w:t>10-448 Olsztyn,</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Instytucji Audytowej – Szefowi Krajowej Administracji Skarbowej, ul. Świętokrzyska 12, 00-916 Warszawa,</w:t>
      </w:r>
    </w:p>
    <w:p w:rsidR="002959C5" w:rsidRPr="00084C69" w:rsidRDefault="002959C5" w:rsidP="00032B1F">
      <w:pPr>
        <w:ind w:left="567" w:right="283"/>
        <w:jc w:val="left"/>
        <w:rPr>
          <w:rFonts w:cs="Calibri"/>
          <w:sz w:val="24"/>
          <w:szCs w:val="24"/>
        </w:rPr>
      </w:pPr>
      <w:r w:rsidRPr="00084C69">
        <w:rPr>
          <w:rFonts w:cs="Calibri"/>
          <w:sz w:val="24"/>
          <w:szCs w:val="24"/>
        </w:rPr>
        <w:t>w zakresie niezbędnym do realizacji ich zadań wynikających z przepisów tej ustawy, oraz</w:t>
      </w:r>
      <w:r w:rsidR="00BC28F2">
        <w:rPr>
          <w:rFonts w:cs="Calibri"/>
          <w:sz w:val="24"/>
          <w:szCs w:val="24"/>
        </w:rPr>
        <w:t xml:space="preserve"> </w:t>
      </w:r>
      <w:r w:rsidRPr="00084C69">
        <w:rPr>
          <w:rFonts w:cs="Calibri"/>
          <w:sz w:val="24"/>
          <w:szCs w:val="24"/>
        </w:rPr>
        <w:t xml:space="preserve">Państwa dane osobowe zostały powierzone do przetwarzania lub udostępnione podmiotom (o ile dotyczy), które na zlecenie Beneficjenta uczestniczą w realizacji Projektu – </w:t>
      </w:r>
      <w:r w:rsidR="00BC28F2">
        <w:rPr>
          <w:rFonts w:cs="Calibri"/>
          <w:sz w:val="24"/>
          <w:szCs w:val="24"/>
        </w:rPr>
        <w:t>………………………………nie dotyczy……………………………………………</w:t>
      </w:r>
    </w:p>
    <w:p w:rsidR="002959C5" w:rsidRPr="00084C69" w:rsidRDefault="00BC28F2" w:rsidP="00032B1F">
      <w:pPr>
        <w:ind w:left="567" w:right="284"/>
        <w:jc w:val="left"/>
        <w:rPr>
          <w:rFonts w:cs="Calibri"/>
          <w:sz w:val="24"/>
          <w:szCs w:val="24"/>
        </w:rPr>
      </w:pPr>
      <w:r>
        <w:rPr>
          <w:rFonts w:cs="Calibri"/>
          <w:sz w:val="24"/>
          <w:szCs w:val="24"/>
        </w:rPr>
        <w:t xml:space="preserve">                                                             </w:t>
      </w:r>
      <w:r w:rsidRPr="00084C69">
        <w:rPr>
          <w:rFonts w:cs="Calibri"/>
          <w:sz w:val="24"/>
          <w:szCs w:val="24"/>
        </w:rPr>
        <w:t xml:space="preserve"> </w:t>
      </w:r>
      <w:r w:rsidR="002959C5" w:rsidRPr="00084C69">
        <w:rPr>
          <w:rFonts w:cs="Calibri"/>
          <w:sz w:val="24"/>
          <w:szCs w:val="24"/>
        </w:rPr>
        <w:t>(nazwa i adres ww. podmiotów)</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w:t>
      </w:r>
      <w:r w:rsidRPr="00084C69">
        <w:rPr>
          <w:rFonts w:cs="Calibri"/>
          <w:color w:val="FF0000"/>
          <w:sz w:val="24"/>
        </w:rPr>
        <w:t xml:space="preserve"> </w:t>
      </w:r>
      <w:r w:rsidRPr="00084C69">
        <w:rPr>
          <w:rFonts w:cs="Calibri"/>
          <w:sz w:val="24"/>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 nie będą przekazywane do państwa trzeciego lub organizacji międzynarodowej.</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 nie będą poddawane zautomatyzowanemu podejmowaniu decyzji.</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Państwa dane osobowe będą przechowywane przez okres niezbędny do realizacji celów określonych w art. 87 ust. 1 </w:t>
      </w:r>
      <w:r w:rsidRPr="00084C69">
        <w:rPr>
          <w:rFonts w:cs="Calibri"/>
          <w:i/>
          <w:sz w:val="24"/>
        </w:rPr>
        <w:t xml:space="preserve">ustawy </w:t>
      </w:r>
      <w:r w:rsidRPr="00084C69">
        <w:rPr>
          <w:i/>
          <w:sz w:val="24"/>
        </w:rPr>
        <w:t>wdrożeniowej</w:t>
      </w:r>
      <w:r w:rsidRPr="00084C69">
        <w:rPr>
          <w:rFonts w:cs="Calibri"/>
          <w:sz w:val="24"/>
        </w:rPr>
        <w: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84C69">
        <w:rPr>
          <w:rFonts w:cs="Calibri"/>
          <w:i/>
          <w:sz w:val="24"/>
        </w:rPr>
        <w:t>RODO</w:t>
      </w:r>
      <w:r w:rsidRPr="00084C69">
        <w:rPr>
          <w:rFonts w:cs="Calibri"/>
          <w:sz w:val="24"/>
        </w:rPr>
        <w:t>.</w:t>
      </w:r>
    </w:p>
    <w:p w:rsidR="009A0A57" w:rsidRDefault="002959C5" w:rsidP="00032B1F">
      <w:pPr>
        <w:pStyle w:val="Akapitzlist"/>
        <w:numPr>
          <w:ilvl w:val="0"/>
          <w:numId w:val="2"/>
        </w:numPr>
        <w:ind w:left="567" w:right="283" w:hanging="283"/>
        <w:jc w:val="left"/>
        <w:rPr>
          <w:rFonts w:cs="Calibri"/>
          <w:sz w:val="24"/>
        </w:rPr>
      </w:pPr>
      <w:r w:rsidRPr="00084C69">
        <w:rPr>
          <w:rFonts w:cs="Calibri"/>
          <w:sz w:val="24"/>
        </w:rPr>
        <w:t>Jeżeli uznają Państwo, że przetwarzanie danych osobowych narusza przepisy o ochronie danych osobowych, mają Państwo prawo wnieść skargę do organu</w:t>
      </w:r>
      <w:r w:rsidR="009A0A57">
        <w:rPr>
          <w:rFonts w:cs="Calibri"/>
          <w:sz w:val="24"/>
        </w:rPr>
        <w:t xml:space="preserve"> </w:t>
      </w:r>
    </w:p>
    <w:p w:rsidR="009A0A57" w:rsidRDefault="009A0A57" w:rsidP="009A0A57">
      <w:pPr>
        <w:pStyle w:val="Akapitzlist"/>
        <w:ind w:left="567" w:right="283"/>
        <w:jc w:val="left"/>
        <w:rPr>
          <w:rFonts w:cs="Calibri"/>
          <w:sz w:val="24"/>
        </w:rPr>
      </w:pPr>
    </w:p>
    <w:p w:rsidR="009A0A57" w:rsidRDefault="009A0A57" w:rsidP="009A0A57">
      <w:pPr>
        <w:pStyle w:val="Akapitzlist"/>
        <w:ind w:left="567" w:right="283"/>
        <w:jc w:val="left"/>
        <w:rPr>
          <w:rFonts w:cs="Calibri"/>
          <w:sz w:val="24"/>
        </w:rPr>
      </w:pPr>
    </w:p>
    <w:p w:rsidR="009A0A57" w:rsidRPr="009A0A57" w:rsidRDefault="002959C5" w:rsidP="009A0A57">
      <w:pPr>
        <w:pStyle w:val="Akapitzlist"/>
        <w:ind w:left="567" w:right="283"/>
        <w:jc w:val="left"/>
        <w:rPr>
          <w:rFonts w:cs="Calibri"/>
          <w:sz w:val="24"/>
        </w:rPr>
      </w:pPr>
      <w:r w:rsidRPr="00084C69">
        <w:rPr>
          <w:rFonts w:cs="Calibri"/>
          <w:sz w:val="24"/>
        </w:rPr>
        <w:t>nadzorczego, tj. Prezesa Urzędu Ochrony Danych Osobowych, ul. Stawki 2, 00-193 Warszawa.</w:t>
      </w:r>
    </w:p>
    <w:p w:rsidR="002959C5" w:rsidRDefault="002959C5" w:rsidP="00032B1F">
      <w:pPr>
        <w:pStyle w:val="Akapitzlist"/>
        <w:numPr>
          <w:ilvl w:val="0"/>
          <w:numId w:val="2"/>
        </w:numPr>
        <w:ind w:left="567" w:right="283" w:hanging="283"/>
        <w:jc w:val="left"/>
        <w:rPr>
          <w:rFonts w:cs="Calibri"/>
          <w:sz w:val="24"/>
        </w:rPr>
      </w:pPr>
      <w:r w:rsidRPr="00084C69">
        <w:rPr>
          <w:rFonts w:cs="Calibri"/>
          <w:sz w:val="24"/>
        </w:rPr>
        <w:t>Podanie przez Państwa danych osobowych jest dobrowolne, aczkolwiek odmowa ich podania będzie równoznaczna z brakiem możliwości udziału w realizacji Projektu.</w:t>
      </w:r>
    </w:p>
    <w:p w:rsidR="006D78A9" w:rsidRPr="005D78BD" w:rsidRDefault="006D78A9" w:rsidP="006D78A9">
      <w:pPr>
        <w:numPr>
          <w:ilvl w:val="0"/>
          <w:numId w:val="2"/>
        </w:numPr>
        <w:ind w:left="709" w:hanging="425"/>
        <w:jc w:val="left"/>
        <w:rPr>
          <w:rFonts w:asciiTheme="minorHAnsi" w:eastAsia="Times New Roman" w:hAnsiTheme="minorHAnsi" w:cstheme="minorHAnsi"/>
          <w:sz w:val="24"/>
          <w:szCs w:val="24"/>
          <w:lang w:eastAsia="pl-PL"/>
        </w:rPr>
      </w:pPr>
      <w:r w:rsidRPr="005D78BD">
        <w:rPr>
          <w:rFonts w:asciiTheme="minorHAnsi" w:eastAsia="Times New Roman" w:hAnsiTheme="minorHAnsi" w:cstheme="minorHAnsi"/>
          <w:sz w:val="24"/>
          <w:szCs w:val="24"/>
          <w:lang w:eastAsia="pl-PL"/>
        </w:rPr>
        <w:t>W terminie 4 tygodni po zakończeniu udziału w projekcie przekażę Beneficjentowi dane dotyczące mojego statusu na rynku pracy oraz informacje na temat udziału w kształceniu lub szkoleniu oraz uzyskania kwalifikacji lub nabycia kompetencji.</w:t>
      </w:r>
    </w:p>
    <w:p w:rsidR="006D78A9" w:rsidRPr="00084C69" w:rsidRDefault="006D78A9" w:rsidP="006D78A9">
      <w:pPr>
        <w:pStyle w:val="Akapitzlist"/>
        <w:ind w:left="567" w:right="283"/>
        <w:jc w:val="left"/>
        <w:rPr>
          <w:rFonts w:cs="Calibri"/>
          <w:sz w:val="24"/>
        </w:rPr>
      </w:pPr>
    </w:p>
    <w:p w:rsidR="002959C5" w:rsidRPr="00084C69" w:rsidRDefault="002959C5" w:rsidP="00084C69">
      <w:pPr>
        <w:jc w:val="left"/>
        <w:rPr>
          <w:rFonts w:cs="Calibri"/>
          <w:sz w:val="24"/>
          <w:szCs w:val="24"/>
        </w:rPr>
      </w:pPr>
    </w:p>
    <w:p w:rsidR="002959C5" w:rsidRPr="00043769" w:rsidRDefault="00032B1F" w:rsidP="002959C5">
      <w:pPr>
        <w:pStyle w:val="Akapitzlist"/>
        <w:ind w:left="5103" w:firstLine="426"/>
        <w:rPr>
          <w:rFonts w:cs="Calibri"/>
          <w:szCs w:val="22"/>
        </w:rPr>
      </w:pPr>
      <w:r>
        <w:rPr>
          <w:rFonts w:cs="Calibri"/>
          <w:szCs w:val="22"/>
        </w:rPr>
        <w:t xml:space="preserve">  </w:t>
      </w:r>
      <w:r w:rsidR="002959C5" w:rsidRPr="00043769">
        <w:rPr>
          <w:rFonts w:cs="Calibri"/>
          <w:szCs w:val="22"/>
        </w:rPr>
        <w:t>Zapoznałem się*</w:t>
      </w:r>
    </w:p>
    <w:p w:rsidR="002959C5" w:rsidRPr="00043769" w:rsidRDefault="002959C5" w:rsidP="002959C5">
      <w:pPr>
        <w:pStyle w:val="Akapitzlist"/>
        <w:ind w:left="3969"/>
        <w:jc w:val="center"/>
        <w:rPr>
          <w:rFonts w:cs="Calibri"/>
          <w:szCs w:val="22"/>
        </w:rPr>
      </w:pPr>
    </w:p>
    <w:p w:rsidR="002959C5" w:rsidRPr="00043769" w:rsidRDefault="002959C5" w:rsidP="002959C5">
      <w:pPr>
        <w:pStyle w:val="Akapitzlist"/>
        <w:ind w:left="3969"/>
        <w:jc w:val="center"/>
        <w:rPr>
          <w:rFonts w:cs="Calibri"/>
          <w:szCs w:val="22"/>
        </w:rPr>
      </w:pPr>
      <w:r w:rsidRPr="00043769">
        <w:rPr>
          <w:rFonts w:cs="Calibri"/>
          <w:szCs w:val="22"/>
        </w:rPr>
        <w:t>……</w:t>
      </w:r>
      <w:r w:rsidR="00032B1F">
        <w:rPr>
          <w:rFonts w:cs="Calibri"/>
          <w:szCs w:val="22"/>
        </w:rPr>
        <w:t>…………………</w:t>
      </w:r>
      <w:r w:rsidRPr="00043769">
        <w:rPr>
          <w:rFonts w:cs="Calibri"/>
          <w:szCs w:val="22"/>
        </w:rPr>
        <w:t>……………….……………………</w:t>
      </w:r>
    </w:p>
    <w:p w:rsidR="002959C5" w:rsidRDefault="006D78A9" w:rsidP="002959C5">
      <w:pPr>
        <w:pStyle w:val="Akapitzlist"/>
        <w:ind w:left="3969"/>
        <w:jc w:val="center"/>
        <w:rPr>
          <w:sz w:val="20"/>
          <w:szCs w:val="20"/>
        </w:rPr>
      </w:pPr>
      <w:r>
        <w:rPr>
          <w:sz w:val="20"/>
          <w:szCs w:val="20"/>
        </w:rPr>
        <w:t xml:space="preserve"> DATA  I  </w:t>
      </w:r>
      <w:r w:rsidR="002959C5">
        <w:rPr>
          <w:sz w:val="20"/>
          <w:szCs w:val="20"/>
        </w:rPr>
        <w:t>PODPIS</w:t>
      </w:r>
      <w:r>
        <w:rPr>
          <w:sz w:val="20"/>
          <w:szCs w:val="20"/>
        </w:rPr>
        <w:t xml:space="preserve"> </w:t>
      </w:r>
      <w:r w:rsidR="00032B1F">
        <w:rPr>
          <w:sz w:val="20"/>
          <w:szCs w:val="20"/>
        </w:rPr>
        <w:t xml:space="preserve"> CZYTELNY</w:t>
      </w:r>
    </w:p>
    <w:p w:rsidR="002959C5" w:rsidRPr="002959C5" w:rsidRDefault="002959C5" w:rsidP="002959C5">
      <w:pPr>
        <w:pStyle w:val="Akapitzlist"/>
        <w:spacing w:line="240" w:lineRule="auto"/>
        <w:ind w:left="3969"/>
        <w:rPr>
          <w:sz w:val="20"/>
          <w:szCs w:val="20"/>
        </w:rPr>
        <w:sectPr w:rsidR="002959C5" w:rsidRPr="002959C5" w:rsidSect="002959C5">
          <w:pgSz w:w="11906" w:h="16838"/>
          <w:pgMar w:top="142" w:right="1417" w:bottom="0" w:left="1417" w:header="708" w:footer="708" w:gutter="0"/>
          <w:cols w:space="708"/>
          <w:titlePg/>
          <w:docGrid w:linePitch="360"/>
        </w:sectPr>
      </w:pPr>
      <w:r w:rsidRPr="004074AE">
        <w:rPr>
          <w:sz w:val="20"/>
          <w:szCs w:val="20"/>
        </w:rPr>
        <w:t xml:space="preserve">*W przypadku uczestnika projektu nieposiadającego zdolności do czynności prawnych fakt zapoznania się z powyższymi </w:t>
      </w:r>
      <w:r w:rsidR="00A171E6">
        <w:rPr>
          <w:sz w:val="20"/>
          <w:szCs w:val="20"/>
        </w:rPr>
        <w:t>i</w:t>
      </w:r>
      <w:r w:rsidRPr="004074AE">
        <w:rPr>
          <w:sz w:val="20"/>
          <w:szCs w:val="20"/>
        </w:rPr>
        <w:t xml:space="preserve">nformacjami </w:t>
      </w:r>
      <w:r>
        <w:rPr>
          <w:sz w:val="20"/>
          <w:szCs w:val="20"/>
        </w:rPr>
        <w:t>potwierdza jego opiekun praw</w:t>
      </w:r>
      <w:bookmarkStart w:id="0" w:name="_GoBack"/>
      <w:bookmarkEnd w:id="0"/>
      <w:r w:rsidR="009A0A57">
        <w:rPr>
          <w:sz w:val="20"/>
          <w:szCs w:val="20"/>
        </w:rPr>
        <w:t>ny</w:t>
      </w:r>
    </w:p>
    <w:p w:rsidR="00252370" w:rsidRPr="002959C5" w:rsidRDefault="00252370" w:rsidP="009A0A57">
      <w:pPr>
        <w:tabs>
          <w:tab w:val="left" w:pos="1305"/>
        </w:tabs>
      </w:pPr>
    </w:p>
    <w:sectPr w:rsidR="00252370" w:rsidRPr="002959C5" w:rsidSect="002959C5">
      <w:pgSz w:w="11906" w:h="16838"/>
      <w:pgMar w:top="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FB" w:rsidRDefault="005E59FB" w:rsidP="002959C5">
      <w:pPr>
        <w:spacing w:line="240" w:lineRule="auto"/>
      </w:pPr>
      <w:r>
        <w:separator/>
      </w:r>
    </w:p>
  </w:endnote>
  <w:endnote w:type="continuationSeparator" w:id="0">
    <w:p w:rsidR="005E59FB" w:rsidRDefault="005E59FB" w:rsidP="002959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FB" w:rsidRDefault="005E59FB" w:rsidP="002959C5">
      <w:pPr>
        <w:spacing w:line="240" w:lineRule="auto"/>
      </w:pPr>
      <w:r>
        <w:separator/>
      </w:r>
    </w:p>
  </w:footnote>
  <w:footnote w:type="continuationSeparator" w:id="0">
    <w:p w:rsidR="005E59FB" w:rsidRDefault="005E59FB" w:rsidP="002959C5">
      <w:pPr>
        <w:spacing w:line="240" w:lineRule="auto"/>
      </w:pPr>
      <w:r>
        <w:continuationSeparator/>
      </w:r>
    </w:p>
  </w:footnote>
  <w:footnote w:id="1">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2E5C29"/>
    <w:multiLevelType w:val="multilevel"/>
    <w:tmpl w:val="0FEE84C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59C5"/>
    <w:rsid w:val="00032B1F"/>
    <w:rsid w:val="00084C69"/>
    <w:rsid w:val="00197FAD"/>
    <w:rsid w:val="00252370"/>
    <w:rsid w:val="002959C5"/>
    <w:rsid w:val="00385770"/>
    <w:rsid w:val="005E59FB"/>
    <w:rsid w:val="00696782"/>
    <w:rsid w:val="006D1124"/>
    <w:rsid w:val="006D78A9"/>
    <w:rsid w:val="009811BA"/>
    <w:rsid w:val="009A0A57"/>
    <w:rsid w:val="00A171E6"/>
    <w:rsid w:val="00BC28F2"/>
    <w:rsid w:val="00D76CF5"/>
    <w:rsid w:val="00EE68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9C5"/>
    <w:pPr>
      <w:spacing w:after="0" w:line="276"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59C5"/>
    <w:pPr>
      <w:tabs>
        <w:tab w:val="center" w:pos="4536"/>
        <w:tab w:val="right" w:pos="9072"/>
      </w:tabs>
      <w:spacing w:line="240" w:lineRule="auto"/>
    </w:pPr>
  </w:style>
  <w:style w:type="character" w:customStyle="1" w:styleId="NagwekZnak">
    <w:name w:val="Nagłówek Znak"/>
    <w:basedOn w:val="Domylnaczcionkaakapitu"/>
    <w:link w:val="Nagwek"/>
    <w:uiPriority w:val="99"/>
    <w:rsid w:val="002959C5"/>
    <w:rPr>
      <w:rFonts w:ascii="Calibri" w:eastAsia="Calibri" w:hAnsi="Calibri" w:cs="Times New Roman"/>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2959C5"/>
    <w:pPr>
      <w:spacing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2959C5"/>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2959C5"/>
    <w:rPr>
      <w:rFonts w:cs="Times New Roman"/>
      <w:vertAlign w:val="superscript"/>
    </w:rPr>
  </w:style>
  <w:style w:type="paragraph" w:styleId="Akapitzlist">
    <w:name w:val="List Paragraph"/>
    <w:aliases w:val="Numerowanie,List Paragraph"/>
    <w:basedOn w:val="Normalny"/>
    <w:link w:val="AkapitzlistZnak"/>
    <w:uiPriority w:val="34"/>
    <w:qFormat/>
    <w:rsid w:val="002959C5"/>
    <w:pPr>
      <w:ind w:left="709"/>
    </w:pPr>
    <w:rPr>
      <w:rFonts w:eastAsia="Times New Roman"/>
      <w:szCs w:val="24"/>
      <w:lang w:eastAsia="pl-PL"/>
    </w:rPr>
  </w:style>
  <w:style w:type="paragraph" w:customStyle="1" w:styleId="numerowanie12">
    <w:name w:val="numerowanie 1) 2)"/>
    <w:basedOn w:val="Akapitzlist"/>
    <w:link w:val="numerowanie12Znak"/>
    <w:qFormat/>
    <w:rsid w:val="002959C5"/>
    <w:pPr>
      <w:numPr>
        <w:numId w:val="1"/>
      </w:numPr>
    </w:pPr>
    <w:rPr>
      <w:rFonts w:cs="Calibri"/>
      <w:szCs w:val="22"/>
    </w:rPr>
  </w:style>
  <w:style w:type="character" w:customStyle="1" w:styleId="AkapitzlistZnak">
    <w:name w:val="Akapit z listą Znak"/>
    <w:aliases w:val="Numerowanie Znak,List Paragraph Znak"/>
    <w:link w:val="Akapitzlist"/>
    <w:uiPriority w:val="34"/>
    <w:rsid w:val="002959C5"/>
    <w:rPr>
      <w:rFonts w:ascii="Calibri" w:eastAsia="Times New Roman" w:hAnsi="Calibri" w:cs="Times New Roman"/>
      <w:szCs w:val="24"/>
      <w:lang w:eastAsia="pl-PL"/>
    </w:rPr>
  </w:style>
  <w:style w:type="character" w:customStyle="1" w:styleId="numerowanie12Znak">
    <w:name w:val="numerowanie 1) 2) Znak"/>
    <w:link w:val="numerowanie12"/>
    <w:rsid w:val="002959C5"/>
    <w:rPr>
      <w:rFonts w:ascii="Calibri" w:eastAsia="Times New Roman" w:hAnsi="Calibri" w:cs="Calibri"/>
      <w:lang w:eastAsia="pl-PL"/>
    </w:rPr>
  </w:style>
  <w:style w:type="character" w:styleId="Hipercze">
    <w:name w:val="Hyperlink"/>
    <w:basedOn w:val="Domylnaczcionkaakapitu"/>
    <w:uiPriority w:val="99"/>
    <w:unhideWhenUsed/>
    <w:rsid w:val="00BC28F2"/>
    <w:rPr>
      <w:color w:val="0000FF"/>
      <w:u w:val="single"/>
    </w:rPr>
  </w:style>
  <w:style w:type="paragraph" w:styleId="Tekstdymka">
    <w:name w:val="Balloon Text"/>
    <w:basedOn w:val="Normalny"/>
    <w:link w:val="TekstdymkaZnak"/>
    <w:uiPriority w:val="99"/>
    <w:semiHidden/>
    <w:unhideWhenUsed/>
    <w:rsid w:val="00BC28F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28F2"/>
    <w:rPr>
      <w:rFonts w:ascii="Tahoma" w:eastAsia="Calibri" w:hAnsi="Tahoma" w:cs="Tahoma"/>
      <w:sz w:val="16"/>
      <w:szCs w:val="16"/>
    </w:rPr>
  </w:style>
  <w:style w:type="paragraph" w:styleId="Stopka">
    <w:name w:val="footer"/>
    <w:basedOn w:val="Normalny"/>
    <w:link w:val="StopkaZnak"/>
    <w:uiPriority w:val="99"/>
    <w:semiHidden/>
    <w:unhideWhenUsed/>
    <w:rsid w:val="009A0A57"/>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9A0A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nidzicki.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876</Words>
  <Characters>5261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Powiatowy Urząd Pracy w Nidzicy</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Szydłowska</dc:creator>
  <cp:keywords/>
  <dc:description/>
  <cp:lastModifiedBy>MalgorzataB</cp:lastModifiedBy>
  <cp:revision>6</cp:revision>
  <dcterms:created xsi:type="dcterms:W3CDTF">2023-07-03T13:15:00Z</dcterms:created>
  <dcterms:modified xsi:type="dcterms:W3CDTF">2023-07-04T08:53:00Z</dcterms:modified>
</cp:coreProperties>
</file>